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projektinio darbo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Užsakovas)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Vykdytojas).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Šios Sutarties objektas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projekto vykdymas, kurio aprašymas pateiktas prieduose.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Užsakovas įsipareigoja sumokėti Vykdytojui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už atliktus darbus pagal šią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Atlyginimas bus mokamas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Vykdytojas įsipareigoja atlikti darbus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Vykdytojas privalo informuoti Užsakovą apie bet kokius vėlavimus ar problemas, susijusias su projekto vykdymu.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Užsakovas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gauti informaciją apie projekto eigą;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reikalauti atlikti darbus pagal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Vykdytojas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gauti atlyginimą už atliktus darbus;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gauti išankstinę informaciją apie Užsakovo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Bet kokie Sutarties pakeitimai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Sutartis gali būti nutraukta šalių susitarimu arba dėl esminių pažeidimų.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Ši 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Sutartis yra reglamentuojama Lietuvos Respublikos teisės aktais.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Užsakovas: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Vykdytojas: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