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 buto nuomos sutartis (toliau – Sutartis) sudaroma tarp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gyvenančio adresu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Nuomotojas) ir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gyvenančio adresu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Nuomininkas).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Nuomotojas suteikia Nuomininkui teisę naudotis butu, esančiu adresu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Butas), o Nuomininkas įsipareigoja mokėti nuomą ir laikytis šios Sutarties sąlygų.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 Sutartis sudaroma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Po šio laikotarpio Sutartis gali būti pratęsta abiejų šalių sutarimu.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Nuomininkas įsipareigoja mokėti Nuomotojui nuomą, kurios dydis yra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eurų per mėnesį. Nuoma mokama iki kiekvieno mėnesio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Nuomininkas sumoka Nuomotojui depozitą, kuris sudaro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eurų. Depozitas grąžinamas Nuomininkui pasibaigus Sutarties galiojimui, jei Butas yra grąžinamas geros būklės.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Nuomininkas įsipareigoja naudoti Butą tik gyvenamosioms reikmėms ir nepažeisti kaimynų teisių. Bet kokie remonto ar pertvarkymo darbai turi būti suderinti su Nuomotoju.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Jei Nuomininkas pažeidžia Sutarties sąlygas, Nuomotojas turi teisę nutraukti Sutartį ir reikalauti žalos atlyginimo.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Visi ginčai, kylantys iš šios Sutarties, sprendžiami derybų būdu. Jei derybos nepavyksta, ginčai sprendžiami pagal Lietuvos Respublikos įstatymus.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Sutartis sudaryta dviem egzemplioriais, po vieną kiekvienai šaliai.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Nuomotojas: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Nuomininkas: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