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paskolos sutartis (toliau – Sutartis) sudaroma tarp šalių: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Skolininkas: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Kreditorius: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suma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Paskola suteikiama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laikotarpiui, pradedant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Palūkanų norma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per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 įsipareigoja grąžinti paskolą ir palūkanas šiais terminais: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skolininkas nevykdo savo įsipareigojimų, kreditorius turi teisę reikalauti grąžinti visą paskolos sumą ir palūkanas nedelsiant.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derybomis. Jei derybos nepavyks, ginčas bus sprendžiamas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momento ir galioja iki visiško įsipareigojimų vykdymo.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Kreditorius: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