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automobilio išperkamosios nuomos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Nuomotojas)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Nuomininkas).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Pagal šią Sutartį Nuomotojas suteikia Nuomininkui teisę naudotis automobilio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valstybiniu numeriu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Automobilis) nuomos pagrindu.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Sutarties pratęsimas galimas abiem šalim susitarus raštu.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 įsipareigoja mokėti Nuomotojui nuomos mokestį, kuris sudaro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eurų per mėnesį. Mokėjimas turi būti atliktas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 įsipareigoja naudoti Automobilį tik teisėtai ir pagal jo paskirtį. Nuomininkas neturi teisės perduoti Automobilio trečiosioms šalims be raštiško Nuomotojo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 privalo rūpintis Automobiliu, atlikti jo techninę priežiūrą ir remontą. Visi su Automobiliu susiję remonto ir priežiūros kaštai tenka Nuomininkui.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Pasibaigus Sutarties galiojimo laikotarpiui, Nuomininkas privalo grąžinti Automobilį Nuomotojui į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adresą. Automobilis turi būti grąžintas tokios būklės, kokios buvo gautas, atsižvelgiant į normalų nusidėvėjimą.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sudaryta dviem egzemplioriais, po vieną kiekvienai šaliai. Sutartis gali būti keičiama tik raštišku abiejų šalių sutikimu.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patvirtina, kad perskaitė ir suprato šios Sutarties turinį bei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