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Papildomas susitarimas prie darbo sutarties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papildomas susitarimas (toliau – Susitarimas) sudaromas tarp , juridinio asmens kodas , buveinės adresas  (toliau – Darbdavys) ir , asmens kodas , gyvenamosios vietos adresas  (toliau – Darbuotojas).</w:t>
      </w:r>
    </w:p>
    <w:p>
      <w:pPr>
        <w:pStyle w:val="ListNumber"/>
      </w:pPr>
      <w:r>
        <w:rPr>
          <w:rFonts w:ascii="Rubik Regular" w:hAnsi="Rubik Regular"/>
          <w:sz w:val="24"/>
        </w:rPr>
        <w:t>Susitarimo tikslas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 Susitarimo tikslas yra nustatyti papildomas sąlygas, susijusias su Darbuotojo darbo santykiais, kurie papildys pagrindinę darbo sutartį, sudarytą .</w:t>
      </w:r>
    </w:p>
    <w:p>
      <w:pPr>
        <w:pStyle w:val="ListNumber"/>
      </w:pPr>
      <w:r>
        <w:rPr>
          <w:rFonts w:ascii="Rubik Regular" w:hAnsi="Rubik Regular"/>
          <w:sz w:val="24"/>
        </w:rPr>
        <w:t>Papildomos sąlygos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Darbo laikas: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Atlyginimas: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2.3. Papildomos atostogos: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2.4. Kitos sąlygos: .</w:t>
      </w:r>
    </w:p>
    <w:p>
      <w:pPr>
        <w:pStyle w:val="ListNumber"/>
      </w:pPr>
      <w:r>
        <w:rPr>
          <w:rFonts w:ascii="Rubik Regular" w:hAnsi="Rubik Regular"/>
          <w:sz w:val="24"/>
        </w:rPr>
        <w:t>Įsigaliojimas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Susitarimas įsigalioja nuo  ir galioja iki , nebent jis būtų nutrauktas anksčiau abiejų šalių sutarimu.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Visi Susitarimo pakeitimai ir papildymai turi būti rašomi raštu ir pasirašomi abiejų šalių.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Šis Susitarimas sudarytas dviem egzemplioriais, po vieną kiekvienai šaliai.</w:t>
      </w:r>
    </w:p>
    <w:p>
      <w:pPr>
        <w:pStyle w:val="ListNumber"/>
      </w:pPr>
      <w:r>
        <w:rPr>
          <w:rFonts w:ascii="Rubik Regular" w:hAnsi="Rubik Regular"/>
          <w:sz w:val="24"/>
        </w:rPr>
        <w:t>Šalių parašai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, parašas: ______________________, data: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, parašas: ______________________, data: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