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Kursinio darbo pavyzdys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kursinio darbo pavyzdys yra skirtas studentams, kurie nori sužinoti, kaip struktūrizuoti ir parengti savo kursinį darbą. Pavyzdys apima visus būtinus elementus, kad darbas būtų kokybiškas ir atitiktų akademinius reikalavimus.</w:t>
      </w:r>
    </w:p>
    <w:p>
      <w:pPr>
        <w:pStyle w:val="ListNumber"/>
      </w:pPr>
      <w:r>
        <w:rPr>
          <w:rFonts w:ascii="Rubik Regular" w:hAnsi="Rubik Regular"/>
          <w:sz w:val="24"/>
        </w:rPr>
        <w:t>Įvadas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Įvade turėtų būti pateikta tema, tyrimo problema ir darbo tikslai. Pavyzdžiui, , , .</w:t>
      </w:r>
    </w:p>
    <w:p>
      <w:pPr>
        <w:pStyle w:val="ListNumber"/>
      </w:pPr>
      <w:r>
        <w:rPr>
          <w:rFonts w:ascii="Rubik Regular" w:hAnsi="Rubik Regular"/>
          <w:sz w:val="24"/>
        </w:rPr>
        <w:t>Literatūros apžvalga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Šioje dalyje analizuojama esama literatūra, susijusi su tema. Pateikite svarbiausius šaltinius ir jų įtaką jūsų tyrimui. Pavyzdžiui, , .</w:t>
      </w:r>
    </w:p>
    <w:p>
      <w:pPr>
        <w:pStyle w:val="ListNumber"/>
      </w:pPr>
      <w:r>
        <w:rPr>
          <w:rFonts w:ascii="Rubik Regular" w:hAnsi="Rubik Regular"/>
          <w:sz w:val="24"/>
        </w:rPr>
        <w:t>Tyrimo metodologija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Aprašykite tyrimo metodus, kuriuos naudosite. Tai gali būti kiekybiniai ar kokybiniai metodai. Pavyzdžiui, , .</w:t>
      </w:r>
    </w:p>
    <w:p>
      <w:pPr>
        <w:pStyle w:val="ListNumber"/>
      </w:pPr>
      <w:r>
        <w:rPr>
          <w:rFonts w:ascii="Rubik Regular" w:hAnsi="Rubik Regular"/>
          <w:sz w:val="24"/>
        </w:rPr>
        <w:t>Tyrimo rezultatai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Šioje dalyje pateikite gautus rezultatus. Galite naudoti diagramas ar lenteles, kad iliustruotumėte savo duomenis. Pavyzdžiui, .</w:t>
      </w:r>
    </w:p>
    <w:p>
      <w:pPr>
        <w:pStyle w:val="ListNumber"/>
      </w:pPr>
      <w:r>
        <w:rPr>
          <w:rFonts w:ascii="Rubik Regular" w:hAnsi="Rubik Regular"/>
          <w:sz w:val="24"/>
        </w:rPr>
        <w:t>Diskusija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Diskusijoje analizuokite gautus rezultatus ir palyginkite juos su literatūroje pateiktais duomenimis. Aptarkite galimas priežastis ir pasekmes. Pavyzdžiui, .</w:t>
      </w:r>
    </w:p>
    <w:p>
      <w:pPr>
        <w:pStyle w:val="ListNumber"/>
      </w:pPr>
      <w:r>
        <w:rPr>
          <w:rFonts w:ascii="Rubik Regular" w:hAnsi="Rubik Regular"/>
          <w:sz w:val="24"/>
        </w:rPr>
        <w:t>Išvados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Apibendrinkite savo tyrimo rezultatus ir pateikite rekomendacijas. Pavyzdžiui, .</w:t>
      </w:r>
    </w:p>
    <w:p>
      <w:pPr>
        <w:pStyle w:val="ListNumber"/>
      </w:pPr>
      <w:r>
        <w:rPr>
          <w:rFonts w:ascii="Rubik Regular" w:hAnsi="Rubik Regular"/>
          <w:sz w:val="24"/>
        </w:rPr>
        <w:t>Literatūros sąrašas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Pateikite visų naudotų šaltinių sąrašą pagal pasirinktą citavimo stilių. Pavyzdžiui, , .</w:t>
      </w:r>
    </w:p>
    <w:p>
      <w:pPr>
        <w:pStyle w:val="ListNumber"/>
      </w:pPr>
      <w:r>
        <w:rPr>
          <w:rFonts w:ascii="Rubik Regular" w:hAnsi="Rubik Regular"/>
          <w:sz w:val="24"/>
        </w:rPr>
        <w:t>Priedai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Jei turite papildomų medžiagų, tokių kaip anketos ar interviu transkripcijos, įtraukite jas į priedus. Pavyzdžiui,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kursinio darbo pavyzdys gali būti pritaikytas įvairioms temoms ir padės jums geriau suprasti, kaip struktūrizuoti savo darbą bei pateikti jame reikiamą informaciją.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