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pPr>
      <w:r>
        <w:rPr>
          <w:rFonts w:ascii="Rubik Regular" w:hAnsi="Rubik Regular"/>
          <w:sz w:val="24"/>
        </w:rPr>
        <w:t>Įsakymas dėl išskaitos iš darbo užmokesčio</w:t>
      </w:r>
    </w:p>
    <w:p>
      <w:pPr>
        <w:spacing w:line="360" w:lineRule="auto"/>
      </w:pPr>
      <w:r>
        <w:rPr>
          <w:rFonts w:ascii="Rubik Regular" w:hAnsi="Rubik Regular"/>
          <w:sz w:val="24"/>
        </w:rPr>
        <w:t>Šis dokumentas yra skirtas įmonėms, norinčioms oficialiai įforminti išskaitas iš darbuotojų darbo užmokesčio. Iškaitos gali būti taikomos dėl įvairių priežasčių, tokių kaip skolos, baudos ar kitų finansinių įsipareigojimų. Šiame įsakyme pateikiama informacija, kurią būtina užpildyti ir pateikti darbuotojui.</w:t>
      </w:r>
    </w:p>
    <w:p>
      <w:pPr>
        <w:spacing w:line="360" w:lineRule="auto"/>
      </w:pPr>
      <w:r>
        <w:rPr>
          <w:rFonts w:ascii="Rubik Regular" w:hAnsi="Rubik Regular"/>
          <w:sz w:val="24"/>
        </w:rPr>
        <w:t>Įmonės pavadinimas</w:t>
      </w:r>
    </w:p>
    <w:p>
      <w:pPr>
        <w:spacing w:line="360" w:lineRule="auto"/>
      </w:pPr>
      <w:r>
        <w:rPr>
          <w:rFonts w:ascii="Rubik Regular" w:hAnsi="Rubik Regular"/>
          <w:sz w:val="24"/>
        </w:rPr>
        <w:t>Įmonės kodas</w:t>
      </w:r>
    </w:p>
    <w:p>
      <w:pPr>
        <w:spacing w:line="360" w:lineRule="auto"/>
      </w:pPr>
      <w:r>
        <w:rPr>
          <w:rFonts w:ascii="Rubik Regular" w:hAnsi="Rubik Regular"/>
          <w:sz w:val="24"/>
        </w:rPr>
        <w:t>Adresas</w:t>
      </w:r>
    </w:p>
    <w:p>
      <w:pPr>
        <w:spacing w:line="360" w:lineRule="auto"/>
      </w:pPr>
      <w:r>
        <w:rPr>
          <w:rFonts w:ascii="Rubik Regular" w:hAnsi="Rubik Regular"/>
          <w:sz w:val="24"/>
        </w:rPr>
        <w:t>Įsakymo numeris</w:t>
      </w:r>
    </w:p>
    <w:p>
      <w:pPr>
        <w:spacing w:line="360" w:lineRule="auto"/>
      </w:pPr>
      <w:r>
        <w:rPr>
          <w:rFonts w:ascii="Rubik Regular" w:hAnsi="Rubik Regular"/>
          <w:sz w:val="24"/>
        </w:rPr>
        <w:t>Data</w:t>
      </w:r>
    </w:p>
    <w:p>
      <w:pPr>
        <w:spacing w:line="360" w:lineRule="auto"/>
      </w:pPr>
      <w:r>
        <w:rPr>
          <w:rFonts w:ascii="Rubik Regular" w:hAnsi="Rubik Regular"/>
          <w:sz w:val="24"/>
        </w:rPr>
        <w:t>Darbuotojo vardas ir pavardė</w:t>
      </w:r>
    </w:p>
    <w:p>
      <w:pPr>
        <w:spacing w:line="360" w:lineRule="auto"/>
      </w:pPr>
      <w:r>
        <w:rPr>
          <w:rFonts w:ascii="Rubik Regular" w:hAnsi="Rubik Regular"/>
          <w:sz w:val="24"/>
        </w:rPr>
        <w:t>Darbuotojo pareigos</w:t>
      </w:r>
    </w:p>
    <w:p>
      <w:pPr>
        <w:spacing w:line="360" w:lineRule="auto"/>
      </w:pPr>
      <w:r>
        <w:rPr>
          <w:rFonts w:ascii="Rubik Regular" w:hAnsi="Rubik Regular"/>
          <w:sz w:val="24"/>
        </w:rPr>
        <w:t>Iškaitos suma</w:t>
      </w:r>
    </w:p>
    <w:p>
      <w:pPr>
        <w:spacing w:line="360" w:lineRule="auto"/>
      </w:pPr>
      <w:r>
        <w:rPr>
          <w:rFonts w:ascii="Rubik Regular" w:hAnsi="Rubik Regular"/>
          <w:sz w:val="24"/>
        </w:rPr>
        <w:t>Iškaitos priežastis</w:t>
      </w:r>
    </w:p>
    <w:p>
      <w:pPr>
        <w:spacing w:line="360" w:lineRule="auto"/>
      </w:pPr>
      <w:r>
        <w:rPr>
          <w:rFonts w:ascii="Rubik Regular" w:hAnsi="Rubik Regular"/>
          <w:sz w:val="24"/>
        </w:rPr>
        <w:t>Pridėtiniai dokumentai</w:t>
      </w:r>
    </w:p>
    <w:p>
      <w:pPr>
        <w:spacing w:line="360" w:lineRule="auto"/>
      </w:pPr>
      <w:r>
        <w:rPr>
          <w:rFonts w:ascii="Rubik Regular" w:hAnsi="Rubik Regular"/>
          <w:sz w:val="24"/>
        </w:rPr>
        <w:t>Prašome pridėti visus reikiamus dokumentus, kurie pagrindžia išskaitą, pvz., skolos raštus, teismo sprendimus ar kitus susijusius dokumentus.</w:t>
      </w:r>
    </w:p>
    <w:p>
      <w:pPr>
        <w:spacing w:line="360" w:lineRule="auto"/>
      </w:pPr>
      <w:r>
        <w:rPr>
          <w:rFonts w:ascii="Rubik Regular" w:hAnsi="Rubik Regular"/>
          <w:sz w:val="24"/>
        </w:rPr>
        <w:t>Darbuotojo sutikimas</w:t>
      </w:r>
    </w:p>
    <w:p>
      <w:pPr>
        <w:spacing w:line="360" w:lineRule="auto"/>
      </w:pPr>
      <w:r>
        <w:rPr>
          <w:rFonts w:ascii="Rubik Regular" w:hAnsi="Rubik Regular"/>
          <w:sz w:val="24"/>
        </w:rPr>
        <w:t>Šiuo įsakymu patvirtinu, kad esu informuotas apie numatomą išskaitą iš mano darbo užmokesčio ir sutinku su šia sąlyga.</w:t>
      </w:r>
    </w:p>
    <w:p>
      <w:pPr>
        <w:spacing w:line="360" w:lineRule="auto"/>
      </w:pPr>
      <w:r>
        <w:rPr>
          <w:rFonts w:ascii="Rubik Regular" w:hAnsi="Rubik Regular"/>
          <w:sz w:val="24"/>
        </w:rPr>
        <w:t>Darbuotojo parašas</w:t>
      </w:r>
    </w:p>
    <w:p>
      <w:pPr>
        <w:spacing w:line="360" w:lineRule="auto"/>
      </w:pPr>
      <w:r>
        <w:rPr>
          <w:rFonts w:ascii="Rubik Regular" w:hAnsi="Rubik Regular"/>
          <w:sz w:val="24"/>
        </w:rPr>
        <w:t>Vadovo vardas ir pavardė</w:t>
      </w:r>
    </w:p>
    <w:p>
      <w:pPr>
        <w:spacing w:line="360" w:lineRule="auto"/>
      </w:pPr>
      <w:r>
        <w:rPr>
          <w:rFonts w:ascii="Rubik Regular" w:hAnsi="Rubik Regular"/>
          <w:sz w:val="24"/>
        </w:rPr>
        <w:t>Vadovo parašas</w:t>
      </w:r>
    </w:p>
    <w:p>
      <w:pPr>
        <w:spacing w:line="360" w:lineRule="auto"/>
      </w:pPr>
      <w:r>
        <w:rPr>
          <w:rFonts w:ascii="Rubik Regular" w:hAnsi="Rubik Regular"/>
          <w:sz w:val="24"/>
        </w:rPr>
        <w:t>Paskutinė informacija</w:t>
      </w:r>
    </w:p>
    <w:p>
      <w:pPr>
        <w:spacing w:line="360" w:lineRule="auto"/>
      </w:pPr>
      <w:r>
        <w:rPr>
          <w:rFonts w:ascii="Rubik Regular" w:hAnsi="Rubik Regular"/>
          <w:sz w:val="24"/>
        </w:rPr>
        <w:t>Šis įsakymas įsigalioja nuo . Prašome užtikrinti, kad visi dokumentai būtų pateikti laiku ir tinkamai užpildyti.</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