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Įsakymas dėl atleidimo iš darbo už pravaikštas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Įsakymas Nr.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Darbo vieta: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Įsakymo priėmimo priežastis: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Vadovaujantis Lietuvos Respublikos darbo kodekso  straipsniu, aš, , priimu šį įsakymą:</w:t>
      </w:r>
    </w:p>
    <w:p>
      <w:pPr>
        <w:pStyle w:val="ListNumber"/>
      </w:pPr>
      <w:r>
        <w:rPr>
          <w:rFonts w:ascii="Rubik Regular" w:hAnsi="Rubik Regular"/>
          <w:sz w:val="24"/>
        </w:rPr>
        <w:t>Atleisti iš darbo už pravaikštas.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Atleidimo data:</w:t>
      </w:r>
    </w:p>
    <w:p>
      <w:pPr>
        <w:pStyle w:val="ListNumber"/>
      </w:pPr>
      <w:r>
        <w:rPr>
          <w:rFonts w:ascii="Rubik Regular" w:hAnsi="Rubik Regular"/>
          <w:sz w:val="24"/>
        </w:rPr>
        <w:t>Darbuotojas informuotas apie atleidimą.</w:t>
      </w:r>
    </w:p>
    <w:p>
      <w:pPr>
        <w:pStyle w:val="ListNumber"/>
      </w:pPr>
      <w:r>
        <w:rPr>
          <w:rFonts w:ascii="Rubik Regular" w:hAnsi="Rubik Regular"/>
          <w:sz w:val="24"/>
        </w:rPr>
        <w:t>Įsakymas įsigalioja nuo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Vadovas: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Pareigos: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Parašas: 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