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PAKEITIMAS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darbo sutarties pakeitimas, sudarytas  tarp , atstovaujamo , ir .</w:t>
      </w:r>
    </w:p>
    <w:p>
      <w:pPr>
        <w:pStyle w:val="ListNumber"/>
      </w:pPr>
      <w:r>
        <w:rPr>
          <w:rFonts w:ascii="Rubik Regular" w:hAnsi="Rubik Regular"/>
          <w:sz w:val="24"/>
        </w:rPr>
        <w:t>Pakeitimo priežastis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pakeitimas atliekamas dėl .</w:t>
      </w:r>
    </w:p>
    <w:p>
      <w:pPr>
        <w:pStyle w:val="ListNumber"/>
      </w:pPr>
      <w:r>
        <w:rPr>
          <w:rFonts w:ascii="Rubik Regular" w:hAnsi="Rubik Regular"/>
          <w:sz w:val="24"/>
        </w:rPr>
        <w:t>Pakeitimai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Darbo užmokestis:  EUR.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Darbo laikas: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2.3. Kitos sąlygos: .</w:t>
      </w:r>
    </w:p>
    <w:p>
      <w:pPr>
        <w:pStyle w:val="ListNumber"/>
      </w:pPr>
      <w:r>
        <w:rPr>
          <w:rFonts w:ascii="Rubik Regular" w:hAnsi="Rubik Regular"/>
          <w:sz w:val="24"/>
        </w:rPr>
        <w:t>Paskutinės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pakeitimas įsigalioja nuo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